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810" w:rsidRDefault="00F94BD9" w:rsidP="00F94BD9">
      <w:pPr>
        <w:jc w:val="center"/>
        <w:rPr>
          <w:b/>
          <w:sz w:val="28"/>
          <w:szCs w:val="28"/>
        </w:rPr>
      </w:pPr>
      <w:r w:rsidRPr="00F94BD9">
        <w:rPr>
          <w:b/>
          <w:sz w:val="28"/>
          <w:szCs w:val="28"/>
        </w:rPr>
        <w:t>MNPS- Year 2 Targets</w:t>
      </w:r>
    </w:p>
    <w:p w:rsidR="00F94BD9" w:rsidRDefault="00F94BD9" w:rsidP="00F94B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2010-2011 School Year </w:t>
      </w:r>
    </w:p>
    <w:tbl>
      <w:tblPr>
        <w:tblStyle w:val="TableGrid"/>
        <w:tblW w:w="0" w:type="auto"/>
        <w:tblLook w:val="04A0"/>
      </w:tblPr>
      <w:tblGrid>
        <w:gridCol w:w="2988"/>
        <w:gridCol w:w="6588"/>
      </w:tblGrid>
      <w:tr w:rsidR="00F94BD9" w:rsidTr="00474BC3">
        <w:tc>
          <w:tcPr>
            <w:tcW w:w="2988" w:type="dxa"/>
          </w:tcPr>
          <w:p w:rsidR="00F94BD9" w:rsidRDefault="00F94BD9" w:rsidP="00F94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Timeline</w:t>
            </w:r>
          </w:p>
        </w:tc>
        <w:tc>
          <w:tcPr>
            <w:tcW w:w="6588" w:type="dxa"/>
          </w:tcPr>
          <w:p w:rsidR="00F94BD9" w:rsidRDefault="00F94BD9" w:rsidP="00F94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District</w:t>
            </w:r>
          </w:p>
        </w:tc>
      </w:tr>
      <w:tr w:rsidR="00F94BD9" w:rsidTr="00474BC3">
        <w:tc>
          <w:tcPr>
            <w:tcW w:w="2988" w:type="dxa"/>
          </w:tcPr>
          <w:p w:rsidR="00F94BD9" w:rsidRDefault="002D7C5F" w:rsidP="00F94B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August</w:t>
            </w:r>
          </w:p>
        </w:tc>
        <w:tc>
          <w:tcPr>
            <w:tcW w:w="6588" w:type="dxa"/>
          </w:tcPr>
          <w:p w:rsidR="00F94BD9" w:rsidRDefault="002D7C5F" w:rsidP="00474BC3">
            <w:pPr>
              <w:rPr>
                <w:b/>
                <w:sz w:val="28"/>
                <w:szCs w:val="28"/>
              </w:rPr>
            </w:pPr>
            <w:r>
              <w:t xml:space="preserve">Principals receive copy of the </w:t>
            </w:r>
            <w:r w:rsidR="00474BC3">
              <w:t>Exceptional Education manual.</w:t>
            </w:r>
          </w:p>
        </w:tc>
      </w:tr>
      <w:tr w:rsidR="00F94BD9" w:rsidTr="00474BC3">
        <w:tc>
          <w:tcPr>
            <w:tcW w:w="2988" w:type="dxa"/>
          </w:tcPr>
          <w:p w:rsidR="00F94BD9" w:rsidRDefault="002D7C5F" w:rsidP="00F94B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September</w:t>
            </w:r>
          </w:p>
        </w:tc>
        <w:tc>
          <w:tcPr>
            <w:tcW w:w="6588" w:type="dxa"/>
          </w:tcPr>
          <w:p w:rsidR="00F94BD9" w:rsidRDefault="002D7C5F" w:rsidP="00F94BD9">
            <w:pPr>
              <w:rPr>
                <w:b/>
                <w:sz w:val="28"/>
                <w:szCs w:val="28"/>
              </w:rPr>
            </w:pPr>
            <w:r w:rsidRPr="002D7C5F">
              <w:t xml:space="preserve">Conduct meetings with parents and the community to share the changes in the expectations and outcomes for exceptional </w:t>
            </w:r>
            <w:r w:rsidR="00474BC3">
              <w:t>education services.</w:t>
            </w:r>
          </w:p>
        </w:tc>
      </w:tr>
      <w:tr w:rsidR="00F94BD9" w:rsidTr="00474BC3">
        <w:tc>
          <w:tcPr>
            <w:tcW w:w="2988" w:type="dxa"/>
          </w:tcPr>
          <w:p w:rsidR="00F94BD9" w:rsidRDefault="00F94BD9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F94BD9" w:rsidRDefault="002D7C5F" w:rsidP="00474BC3">
            <w:pPr>
              <w:rPr>
                <w:b/>
                <w:sz w:val="28"/>
                <w:szCs w:val="28"/>
              </w:rPr>
            </w:pPr>
            <w:r>
              <w:t>Criteria shared with schools as it relates to the</w:t>
            </w:r>
            <w:r w:rsidR="00474BC3">
              <w:t xml:space="preserve"> portfolio assessments.</w:t>
            </w:r>
          </w:p>
        </w:tc>
      </w:tr>
      <w:tr w:rsidR="00F94BD9" w:rsidTr="00474BC3">
        <w:tc>
          <w:tcPr>
            <w:tcW w:w="2988" w:type="dxa"/>
          </w:tcPr>
          <w:p w:rsidR="00F94BD9" w:rsidRDefault="00F94BD9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F94BD9" w:rsidRDefault="00F94BD9" w:rsidP="00474BC3">
            <w:pPr>
              <w:rPr>
                <w:b/>
                <w:sz w:val="28"/>
                <w:szCs w:val="28"/>
              </w:rPr>
            </w:pPr>
            <w:r>
              <w:t>Criteria shared with schools as it relates to the</w:t>
            </w:r>
            <w:r w:rsidR="00474BC3">
              <w:t xml:space="preserve"> portfolio assessments.</w:t>
            </w:r>
          </w:p>
        </w:tc>
      </w:tr>
      <w:tr w:rsidR="002D7C5F" w:rsidTr="00474BC3">
        <w:tc>
          <w:tcPr>
            <w:tcW w:w="2988" w:type="dxa"/>
          </w:tcPr>
          <w:p w:rsidR="002D7C5F" w:rsidRDefault="002D7C5F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2D7C5F" w:rsidRDefault="002D7C5F" w:rsidP="00F94BD9">
            <w:r>
              <w:t xml:space="preserve">Begin the collection of research data regarding students, buildings, and </w:t>
            </w:r>
            <w:r w:rsidR="00474BC3">
              <w:t>staff as it relates to ICSD</w:t>
            </w:r>
            <w:r>
              <w:t>.</w:t>
            </w:r>
          </w:p>
        </w:tc>
      </w:tr>
      <w:tr w:rsidR="00F94BD9" w:rsidTr="00474BC3">
        <w:tc>
          <w:tcPr>
            <w:tcW w:w="2988" w:type="dxa"/>
          </w:tcPr>
          <w:p w:rsidR="00F94BD9" w:rsidRDefault="002D7C5F" w:rsidP="00F94B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October-December</w:t>
            </w:r>
          </w:p>
        </w:tc>
        <w:tc>
          <w:tcPr>
            <w:tcW w:w="6588" w:type="dxa"/>
          </w:tcPr>
          <w:p w:rsidR="00F94BD9" w:rsidRDefault="002D7C5F" w:rsidP="002D7C5F">
            <w:pPr>
              <w:rPr>
                <w:b/>
                <w:sz w:val="28"/>
                <w:szCs w:val="28"/>
              </w:rPr>
            </w:pPr>
            <w:r>
              <w:t>Spot checks of student portfolio assessments. Spot check to ensure appropriate assessments are marked for students (Alt. based assessments/TCAP MAAS</w:t>
            </w:r>
            <w:r w:rsidR="00474BC3">
              <w:t>).</w:t>
            </w:r>
          </w:p>
        </w:tc>
      </w:tr>
      <w:tr w:rsidR="00F94BD9" w:rsidTr="00474BC3">
        <w:tc>
          <w:tcPr>
            <w:tcW w:w="2988" w:type="dxa"/>
          </w:tcPr>
          <w:p w:rsidR="00F94BD9" w:rsidRDefault="00F94BD9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F94BD9" w:rsidRDefault="002D7C5F" w:rsidP="00AD5D08">
            <w:r>
              <w:t xml:space="preserve">Complete development of the district level integrated-inclusive service plan and evaluate district level integrated-inclusive services plan to </w:t>
            </w:r>
            <w:r w:rsidR="00474BC3">
              <w:t>ensure implementation.</w:t>
            </w:r>
          </w:p>
        </w:tc>
      </w:tr>
      <w:tr w:rsidR="00F94BD9" w:rsidTr="00474BC3">
        <w:tc>
          <w:tcPr>
            <w:tcW w:w="2988" w:type="dxa"/>
          </w:tcPr>
          <w:p w:rsidR="00F94BD9" w:rsidRDefault="00F94BD9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F94BD9" w:rsidRDefault="002D7C5F" w:rsidP="00F94BD9">
            <w:pPr>
              <w:rPr>
                <w:b/>
                <w:sz w:val="28"/>
                <w:szCs w:val="28"/>
              </w:rPr>
            </w:pPr>
            <w:r w:rsidRPr="00777F3A">
              <w:t>Meet with the ADA office to determine needs for ADA co</w:t>
            </w:r>
            <w:r w:rsidR="00474BC3">
              <w:t>mpliance in buildings.</w:t>
            </w:r>
            <w:r>
              <w:t xml:space="preserve"> </w:t>
            </w:r>
            <w:r w:rsidRPr="00777F3A">
              <w:t xml:space="preserve"> </w:t>
            </w:r>
          </w:p>
        </w:tc>
      </w:tr>
      <w:tr w:rsidR="00F94BD9" w:rsidTr="00474BC3">
        <w:tc>
          <w:tcPr>
            <w:tcW w:w="2988" w:type="dxa"/>
          </w:tcPr>
          <w:p w:rsidR="00F94BD9" w:rsidRDefault="00F94BD9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F94BD9" w:rsidRDefault="002D7C5F" w:rsidP="00474BC3">
            <w:pPr>
              <w:rPr>
                <w:b/>
                <w:sz w:val="28"/>
                <w:szCs w:val="28"/>
              </w:rPr>
            </w:pPr>
            <w:r>
              <w:t>District level leadership team (TLG) plan for needs in staffing,</w:t>
            </w:r>
            <w:r w:rsidR="00474BC3">
              <w:t xml:space="preserve"> space, grading, etc. </w:t>
            </w:r>
          </w:p>
        </w:tc>
      </w:tr>
      <w:tr w:rsidR="00107F15" w:rsidTr="00474BC3">
        <w:tc>
          <w:tcPr>
            <w:tcW w:w="2988" w:type="dxa"/>
          </w:tcPr>
          <w:p w:rsidR="00107F15" w:rsidRDefault="00107F15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107F15" w:rsidRDefault="00107F15" w:rsidP="00474BC3">
            <w:r>
              <w:t xml:space="preserve">Executive Directors and Exceptional Education coordinators will meet with school principals to assess completion of the Year 2 Targets. </w:t>
            </w:r>
          </w:p>
        </w:tc>
      </w:tr>
      <w:tr w:rsidR="002D7C5F" w:rsidTr="00474BC3">
        <w:tc>
          <w:tcPr>
            <w:tcW w:w="2988" w:type="dxa"/>
          </w:tcPr>
          <w:p w:rsidR="002D7C5F" w:rsidRDefault="002D7C5F" w:rsidP="00AD5D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January </w:t>
            </w:r>
          </w:p>
        </w:tc>
        <w:tc>
          <w:tcPr>
            <w:tcW w:w="6588" w:type="dxa"/>
          </w:tcPr>
          <w:p w:rsidR="002D7C5F" w:rsidRDefault="002D7C5F" w:rsidP="00474BC3">
            <w:pPr>
              <w:rPr>
                <w:b/>
                <w:sz w:val="28"/>
                <w:szCs w:val="28"/>
              </w:rPr>
            </w:pPr>
            <w:r w:rsidRPr="00777F3A">
              <w:t xml:space="preserve">Professional development calendar completed to include sessions on differentiated instruction, school wide positive behavior, building leadership teams for sustainability, grading, scheduling, etc. </w:t>
            </w:r>
          </w:p>
        </w:tc>
      </w:tr>
      <w:tr w:rsidR="002D7C5F" w:rsidTr="00474BC3">
        <w:tc>
          <w:tcPr>
            <w:tcW w:w="2988" w:type="dxa"/>
          </w:tcPr>
          <w:p w:rsidR="002D7C5F" w:rsidRDefault="002D7C5F" w:rsidP="00AD5D08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2D7C5F" w:rsidRDefault="002D7C5F" w:rsidP="00474BC3">
            <w:pPr>
              <w:rPr>
                <w:b/>
                <w:sz w:val="28"/>
                <w:szCs w:val="28"/>
              </w:rPr>
            </w:pPr>
            <w:r>
              <w:t xml:space="preserve">Professional development on mapping for district level </w:t>
            </w:r>
            <w:r w:rsidR="00474BC3">
              <w:t>administration.</w:t>
            </w:r>
          </w:p>
        </w:tc>
      </w:tr>
      <w:tr w:rsidR="002D7C5F" w:rsidTr="00474BC3">
        <w:tc>
          <w:tcPr>
            <w:tcW w:w="2988" w:type="dxa"/>
          </w:tcPr>
          <w:p w:rsidR="002D7C5F" w:rsidRDefault="002D7C5F" w:rsidP="00F94B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February</w:t>
            </w:r>
          </w:p>
        </w:tc>
        <w:tc>
          <w:tcPr>
            <w:tcW w:w="6588" w:type="dxa"/>
          </w:tcPr>
          <w:p w:rsidR="002D7C5F" w:rsidRDefault="002D7C5F" w:rsidP="00F94BD9">
            <w:pPr>
              <w:rPr>
                <w:b/>
                <w:sz w:val="28"/>
                <w:szCs w:val="28"/>
              </w:rPr>
            </w:pPr>
            <w:r>
              <w:t xml:space="preserve">Staffing for special education completed and shared with school administrators (early spring).  </w:t>
            </w:r>
          </w:p>
        </w:tc>
      </w:tr>
      <w:tr w:rsidR="002D7C5F" w:rsidTr="00474BC3">
        <w:tc>
          <w:tcPr>
            <w:tcW w:w="2988" w:type="dxa"/>
          </w:tcPr>
          <w:p w:rsidR="002D7C5F" w:rsidRDefault="007F73A9" w:rsidP="00F94B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March</w:t>
            </w:r>
          </w:p>
        </w:tc>
        <w:tc>
          <w:tcPr>
            <w:tcW w:w="6588" w:type="dxa"/>
          </w:tcPr>
          <w:p w:rsidR="002D7C5F" w:rsidRDefault="007F73A9" w:rsidP="00F94BD9">
            <w:pPr>
              <w:rPr>
                <w:b/>
                <w:sz w:val="28"/>
                <w:szCs w:val="28"/>
              </w:rPr>
            </w:pPr>
            <w:r>
              <w:t>Identify students who are at a natural transition (K, 4/5, 8) to move back t</w:t>
            </w:r>
            <w:r w:rsidR="00474BC3">
              <w:t>o their zoned schools</w:t>
            </w:r>
            <w:r>
              <w:t>.</w:t>
            </w:r>
          </w:p>
        </w:tc>
      </w:tr>
      <w:tr w:rsidR="007F73A9" w:rsidTr="00474BC3">
        <w:tc>
          <w:tcPr>
            <w:tcW w:w="2988" w:type="dxa"/>
          </w:tcPr>
          <w:p w:rsidR="007F73A9" w:rsidRDefault="007F73A9" w:rsidP="00AD5D08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7F73A9" w:rsidRDefault="007F73A9" w:rsidP="00AD5D08">
            <w:pPr>
              <w:rPr>
                <w:b/>
                <w:sz w:val="28"/>
                <w:szCs w:val="28"/>
              </w:rPr>
            </w:pPr>
            <w:r w:rsidRPr="00777F3A">
              <w:t>Meet with schools to map students for next year (district)</w:t>
            </w:r>
            <w:r>
              <w:t xml:space="preserve"> (spring).</w:t>
            </w:r>
          </w:p>
        </w:tc>
      </w:tr>
      <w:tr w:rsidR="007F73A9" w:rsidTr="00474BC3">
        <w:tc>
          <w:tcPr>
            <w:tcW w:w="2988" w:type="dxa"/>
          </w:tcPr>
          <w:p w:rsidR="007F73A9" w:rsidRDefault="007F73A9" w:rsidP="00AD5D08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107F15" w:rsidRDefault="00107F15" w:rsidP="00AD5D08"/>
          <w:p w:rsidR="007F73A9" w:rsidRDefault="007F73A9" w:rsidP="00AD5D08">
            <w:pPr>
              <w:rPr>
                <w:b/>
                <w:sz w:val="28"/>
                <w:szCs w:val="28"/>
              </w:rPr>
            </w:pPr>
            <w:r>
              <w:lastRenderedPageBreak/>
              <w:t xml:space="preserve">Schools receive data and rosters on the students that will be coming to them the following school year (district) </w:t>
            </w:r>
            <w:r w:rsidRPr="0003702C">
              <w:rPr>
                <w:color w:val="0070C0"/>
              </w:rPr>
              <w:t>(Placement letters).</w:t>
            </w:r>
          </w:p>
        </w:tc>
      </w:tr>
      <w:tr w:rsidR="00107F15" w:rsidTr="00474BC3">
        <w:tc>
          <w:tcPr>
            <w:tcW w:w="2988" w:type="dxa"/>
          </w:tcPr>
          <w:p w:rsidR="00107F15" w:rsidRDefault="00107F15" w:rsidP="00AD5D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March-May</w:t>
            </w:r>
          </w:p>
        </w:tc>
        <w:tc>
          <w:tcPr>
            <w:tcW w:w="6588" w:type="dxa"/>
          </w:tcPr>
          <w:p w:rsidR="00107F15" w:rsidRDefault="00107F15" w:rsidP="00AD5D08">
            <w:r>
              <w:t>Executive Directors and Exceptional Education coordinators will meet with school principals to assess completion of the Year 2 Targets.</w:t>
            </w:r>
          </w:p>
        </w:tc>
      </w:tr>
      <w:tr w:rsidR="007F73A9" w:rsidTr="00474BC3">
        <w:tc>
          <w:tcPr>
            <w:tcW w:w="2988" w:type="dxa"/>
          </w:tcPr>
          <w:p w:rsidR="00474BC3" w:rsidRDefault="00474BC3" w:rsidP="007F73A9">
            <w:pPr>
              <w:jc w:val="center"/>
              <w:rPr>
                <w:b/>
                <w:sz w:val="28"/>
                <w:szCs w:val="28"/>
              </w:rPr>
            </w:pPr>
          </w:p>
          <w:p w:rsidR="007F73A9" w:rsidRDefault="007F73A9" w:rsidP="007F73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Timeline</w:t>
            </w:r>
          </w:p>
        </w:tc>
        <w:tc>
          <w:tcPr>
            <w:tcW w:w="6588" w:type="dxa"/>
          </w:tcPr>
          <w:p w:rsidR="00474BC3" w:rsidRDefault="00474BC3" w:rsidP="007F73A9">
            <w:pPr>
              <w:jc w:val="center"/>
              <w:rPr>
                <w:b/>
                <w:sz w:val="28"/>
                <w:szCs w:val="28"/>
              </w:rPr>
            </w:pPr>
          </w:p>
          <w:p w:rsidR="007F73A9" w:rsidRDefault="007F73A9" w:rsidP="007F73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Schools</w:t>
            </w:r>
          </w:p>
        </w:tc>
      </w:tr>
      <w:tr w:rsidR="007F73A9" w:rsidTr="00474BC3">
        <w:tc>
          <w:tcPr>
            <w:tcW w:w="2988" w:type="dxa"/>
          </w:tcPr>
          <w:p w:rsidR="007F73A9" w:rsidRDefault="00534C7D" w:rsidP="00F94B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August</w:t>
            </w:r>
          </w:p>
        </w:tc>
        <w:tc>
          <w:tcPr>
            <w:tcW w:w="6588" w:type="dxa"/>
          </w:tcPr>
          <w:p w:rsidR="007F73A9" w:rsidRDefault="00534C7D" w:rsidP="00F94BD9">
            <w:pPr>
              <w:rPr>
                <w:b/>
                <w:sz w:val="28"/>
                <w:szCs w:val="28"/>
              </w:rPr>
            </w:pPr>
            <w:r>
              <w:t xml:space="preserve">The general curriculum is used to teach students taking the TCAP/EOC/Gateway, alternative standards used with students who taking an alternate assessment.  </w:t>
            </w:r>
          </w:p>
        </w:tc>
      </w:tr>
      <w:tr w:rsidR="007F73A9" w:rsidTr="00474BC3">
        <w:tc>
          <w:tcPr>
            <w:tcW w:w="2988" w:type="dxa"/>
          </w:tcPr>
          <w:p w:rsidR="007F73A9" w:rsidRDefault="007F73A9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7F73A9" w:rsidRDefault="00534C7D" w:rsidP="00F94BD9">
            <w:pPr>
              <w:rPr>
                <w:b/>
                <w:sz w:val="28"/>
                <w:szCs w:val="28"/>
              </w:rPr>
            </w:pPr>
            <w:r>
              <w:t>Collapse separated lunches and related arts-integrate students at grade level.</w:t>
            </w:r>
          </w:p>
        </w:tc>
      </w:tr>
      <w:tr w:rsidR="007F73A9" w:rsidTr="00474BC3">
        <w:tc>
          <w:tcPr>
            <w:tcW w:w="2988" w:type="dxa"/>
          </w:tcPr>
          <w:p w:rsidR="007F73A9" w:rsidRDefault="007F73A9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7F73A9" w:rsidRDefault="00534C7D" w:rsidP="00F94BD9">
            <w:pPr>
              <w:rPr>
                <w:b/>
                <w:sz w:val="28"/>
                <w:szCs w:val="28"/>
              </w:rPr>
            </w:pPr>
            <w:r>
              <w:t>Classrooms serving students with disabilities are located within the buildings on grade level hallways.</w:t>
            </w:r>
          </w:p>
        </w:tc>
      </w:tr>
      <w:tr w:rsidR="00534C7D" w:rsidTr="00474BC3">
        <w:tc>
          <w:tcPr>
            <w:tcW w:w="2988" w:type="dxa"/>
          </w:tcPr>
          <w:p w:rsidR="00534C7D" w:rsidRDefault="00534C7D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534C7D" w:rsidRDefault="00534C7D" w:rsidP="00AD5D08">
            <w:pPr>
              <w:rPr>
                <w:b/>
                <w:sz w:val="28"/>
                <w:szCs w:val="28"/>
              </w:rPr>
            </w:pPr>
            <w:r>
              <w:t>Weekly lesson plans required of all teachers serving students with disabilities.</w:t>
            </w:r>
          </w:p>
        </w:tc>
      </w:tr>
      <w:tr w:rsidR="00534C7D" w:rsidTr="00474BC3">
        <w:tc>
          <w:tcPr>
            <w:tcW w:w="2988" w:type="dxa"/>
          </w:tcPr>
          <w:p w:rsidR="00534C7D" w:rsidRDefault="00534C7D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534C7D" w:rsidRDefault="00534C7D" w:rsidP="00F94BD9">
            <w:pPr>
              <w:rPr>
                <w:b/>
                <w:sz w:val="28"/>
                <w:szCs w:val="28"/>
              </w:rPr>
            </w:pPr>
            <w:r>
              <w:t>Continue change to people first and MNPS language.</w:t>
            </w:r>
          </w:p>
        </w:tc>
      </w:tr>
      <w:tr w:rsidR="00534C7D" w:rsidTr="00474BC3">
        <w:tc>
          <w:tcPr>
            <w:tcW w:w="2988" w:type="dxa"/>
          </w:tcPr>
          <w:p w:rsidR="00534C7D" w:rsidRDefault="00534C7D" w:rsidP="00F94B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September</w:t>
            </w:r>
          </w:p>
        </w:tc>
        <w:tc>
          <w:tcPr>
            <w:tcW w:w="6588" w:type="dxa"/>
          </w:tcPr>
          <w:p w:rsidR="00534C7D" w:rsidRDefault="00534C7D" w:rsidP="00AD5D08">
            <w:r>
              <w:t>Conduct professional development for school leadership teams on team building and collaboration.</w:t>
            </w:r>
          </w:p>
        </w:tc>
      </w:tr>
      <w:tr w:rsidR="00534C7D" w:rsidTr="00474BC3">
        <w:tc>
          <w:tcPr>
            <w:tcW w:w="2988" w:type="dxa"/>
          </w:tcPr>
          <w:p w:rsidR="00534C7D" w:rsidRDefault="00534C7D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534C7D" w:rsidRDefault="00534C7D" w:rsidP="00F94BD9">
            <w:pPr>
              <w:rPr>
                <w:b/>
                <w:sz w:val="28"/>
                <w:szCs w:val="28"/>
              </w:rPr>
            </w:pPr>
            <w:r>
              <w:t>IEP teams convened to address the appropriate state assessment for individual students based on student needs.</w:t>
            </w:r>
          </w:p>
        </w:tc>
      </w:tr>
      <w:tr w:rsidR="00534C7D" w:rsidTr="00474BC3">
        <w:tc>
          <w:tcPr>
            <w:tcW w:w="2988" w:type="dxa"/>
          </w:tcPr>
          <w:p w:rsidR="00534C7D" w:rsidRDefault="00534C7D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534C7D" w:rsidRDefault="00534C7D" w:rsidP="00F94BD9">
            <w:pPr>
              <w:rPr>
                <w:b/>
                <w:sz w:val="28"/>
                <w:szCs w:val="28"/>
              </w:rPr>
            </w:pPr>
            <w:r>
              <w:t>Ensure the IEP is correctly documented with students’ participation in general education classes.</w:t>
            </w:r>
          </w:p>
        </w:tc>
      </w:tr>
      <w:tr w:rsidR="00534C7D" w:rsidTr="00474BC3">
        <w:tc>
          <w:tcPr>
            <w:tcW w:w="2988" w:type="dxa"/>
          </w:tcPr>
          <w:p w:rsidR="00534C7D" w:rsidRDefault="00924855" w:rsidP="00F94B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October -December</w:t>
            </w:r>
          </w:p>
        </w:tc>
        <w:tc>
          <w:tcPr>
            <w:tcW w:w="6588" w:type="dxa"/>
          </w:tcPr>
          <w:p w:rsidR="00534C7D" w:rsidRDefault="00924855" w:rsidP="00F94BD9">
            <w:pPr>
              <w:rPr>
                <w:b/>
                <w:sz w:val="28"/>
                <w:szCs w:val="28"/>
              </w:rPr>
            </w:pPr>
            <w:r>
              <w:t>Conduct at least one parent/community meeting each semester to inform parents of the changes in service delivery and include them in the decision making for changes.</w:t>
            </w:r>
          </w:p>
        </w:tc>
      </w:tr>
      <w:tr w:rsidR="00534C7D" w:rsidTr="00474BC3">
        <w:tc>
          <w:tcPr>
            <w:tcW w:w="2988" w:type="dxa"/>
          </w:tcPr>
          <w:p w:rsidR="00534C7D" w:rsidRDefault="00534C7D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534C7D" w:rsidRDefault="00924855" w:rsidP="00F94BD9">
            <w:pPr>
              <w:rPr>
                <w:b/>
                <w:sz w:val="28"/>
                <w:szCs w:val="28"/>
              </w:rPr>
            </w:pPr>
            <w:r>
              <w:t>School level leadership teams will assess progress towards completing the yearly targets and plan next steps in order to complete them. (Inclusive Schools Tool)</w:t>
            </w:r>
          </w:p>
        </w:tc>
      </w:tr>
      <w:tr w:rsidR="00924855" w:rsidTr="00474BC3">
        <w:tc>
          <w:tcPr>
            <w:tcW w:w="2988" w:type="dxa"/>
          </w:tcPr>
          <w:p w:rsidR="00924855" w:rsidRDefault="00924855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924855" w:rsidRDefault="00924855" w:rsidP="00AD5D08">
            <w:r>
              <w:t>Instructional rounds focused on evaluation of effectiveness of inclusive services (district/school).</w:t>
            </w:r>
          </w:p>
          <w:p w:rsidR="00924855" w:rsidRDefault="00924855" w:rsidP="00AD5D08">
            <w:pPr>
              <w:rPr>
                <w:b/>
                <w:sz w:val="28"/>
                <w:szCs w:val="28"/>
              </w:rPr>
            </w:pPr>
          </w:p>
        </w:tc>
      </w:tr>
      <w:tr w:rsidR="00474BC3" w:rsidTr="00474BC3">
        <w:tc>
          <w:tcPr>
            <w:tcW w:w="2988" w:type="dxa"/>
          </w:tcPr>
          <w:p w:rsidR="00474BC3" w:rsidRDefault="00474BC3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474BC3" w:rsidRDefault="00474BC3" w:rsidP="00AD5D08">
            <w:r>
              <w:t xml:space="preserve">Administrative walk through/critiques of all classes servicing students with disabilities (co-taught and pull-out services) to occur at minimum one time per nine week grading period. </w:t>
            </w:r>
            <w:r w:rsidRPr="00474BC3">
              <w:rPr>
                <w:b/>
              </w:rPr>
              <w:t>Ongoing</w:t>
            </w:r>
          </w:p>
        </w:tc>
      </w:tr>
      <w:tr w:rsidR="00924855" w:rsidTr="00474BC3">
        <w:tc>
          <w:tcPr>
            <w:tcW w:w="2988" w:type="dxa"/>
          </w:tcPr>
          <w:p w:rsidR="00924855" w:rsidRDefault="00924855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924855" w:rsidRDefault="00924855" w:rsidP="00F94BD9">
            <w:pPr>
              <w:rPr>
                <w:b/>
                <w:sz w:val="28"/>
                <w:szCs w:val="28"/>
              </w:rPr>
            </w:pPr>
            <w:r>
              <w:t xml:space="preserve">School leadership teams will look at each building’s staff expertise needs and develops a plan to address them (highly qualified, content </w:t>
            </w:r>
            <w:r>
              <w:lastRenderedPageBreak/>
              <w:t>area training, student behavior, scheduling, etc.).</w:t>
            </w:r>
          </w:p>
        </w:tc>
      </w:tr>
      <w:tr w:rsidR="00924855" w:rsidTr="00474BC3">
        <w:tc>
          <w:tcPr>
            <w:tcW w:w="2988" w:type="dxa"/>
          </w:tcPr>
          <w:p w:rsidR="00924855" w:rsidRDefault="00924855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924855" w:rsidRDefault="00924855" w:rsidP="00F94BD9">
            <w:pPr>
              <w:rPr>
                <w:b/>
                <w:sz w:val="28"/>
                <w:szCs w:val="28"/>
              </w:rPr>
            </w:pPr>
            <w:r>
              <w:t xml:space="preserve">IEP teams convened to address individual students’ access and participation in the least restrictive environment. </w:t>
            </w:r>
            <w:r w:rsidRPr="00924855">
              <w:rPr>
                <w:b/>
              </w:rPr>
              <w:t>Ongoing</w:t>
            </w:r>
          </w:p>
        </w:tc>
      </w:tr>
      <w:tr w:rsidR="00474BC3" w:rsidTr="00474BC3">
        <w:tc>
          <w:tcPr>
            <w:tcW w:w="2988" w:type="dxa"/>
          </w:tcPr>
          <w:p w:rsidR="00A93D0A" w:rsidRDefault="00A93D0A" w:rsidP="00AD5D08">
            <w:pPr>
              <w:rPr>
                <w:b/>
                <w:sz w:val="28"/>
                <w:szCs w:val="28"/>
              </w:rPr>
            </w:pPr>
          </w:p>
          <w:p w:rsidR="00474BC3" w:rsidRDefault="00474BC3" w:rsidP="00AD5D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January-March</w:t>
            </w:r>
          </w:p>
        </w:tc>
        <w:tc>
          <w:tcPr>
            <w:tcW w:w="6588" w:type="dxa"/>
          </w:tcPr>
          <w:p w:rsidR="00A93D0A" w:rsidRDefault="00A93D0A" w:rsidP="00F94BD9"/>
          <w:p w:rsidR="00474BC3" w:rsidRDefault="00474BC3" w:rsidP="00F94BD9">
            <w:pPr>
              <w:rPr>
                <w:b/>
                <w:sz w:val="28"/>
                <w:szCs w:val="28"/>
              </w:rPr>
            </w:pPr>
            <w:r>
              <w:t>School level administrators/counselors complete training on mapping for students with disabilities.</w:t>
            </w:r>
          </w:p>
        </w:tc>
      </w:tr>
      <w:tr w:rsidR="00474BC3" w:rsidTr="007F73A9">
        <w:tc>
          <w:tcPr>
            <w:tcW w:w="2988" w:type="dxa"/>
          </w:tcPr>
          <w:p w:rsidR="00474BC3" w:rsidRDefault="00474BC3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474BC3" w:rsidRPr="007F73A9" w:rsidRDefault="00474BC3" w:rsidP="00AD5D08">
            <w:r w:rsidRPr="00777F3A">
              <w:t xml:space="preserve">Inclusive service plan outlining service delivery for students with disabilities in the least restrictive environment submitted to the Executive Director of Exceptional Education. </w:t>
            </w:r>
          </w:p>
        </w:tc>
      </w:tr>
      <w:tr w:rsidR="00474BC3" w:rsidTr="007F73A9">
        <w:tc>
          <w:tcPr>
            <w:tcW w:w="2988" w:type="dxa"/>
          </w:tcPr>
          <w:p w:rsidR="00474BC3" w:rsidRDefault="00474BC3" w:rsidP="00F94BD9">
            <w:pPr>
              <w:rPr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474BC3" w:rsidRDefault="00474BC3" w:rsidP="00F94BD9">
            <w:pPr>
              <w:rPr>
                <w:b/>
                <w:sz w:val="28"/>
                <w:szCs w:val="28"/>
              </w:rPr>
            </w:pPr>
          </w:p>
        </w:tc>
      </w:tr>
    </w:tbl>
    <w:p w:rsidR="00F94BD9" w:rsidRDefault="00F94BD9" w:rsidP="00F94BD9">
      <w:pPr>
        <w:rPr>
          <w:b/>
          <w:sz w:val="28"/>
          <w:szCs w:val="28"/>
        </w:rPr>
      </w:pPr>
    </w:p>
    <w:p w:rsidR="00F94BD9" w:rsidRPr="00F94BD9" w:rsidRDefault="00F94BD9" w:rsidP="00F94BD9">
      <w:pPr>
        <w:jc w:val="center"/>
        <w:rPr>
          <w:b/>
          <w:sz w:val="28"/>
          <w:szCs w:val="28"/>
        </w:rPr>
      </w:pPr>
    </w:p>
    <w:sectPr w:rsidR="00F94BD9" w:rsidRPr="00F94BD9" w:rsidSect="0040581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4E5" w:rsidRDefault="00C474E5" w:rsidP="00F94BD9">
      <w:pPr>
        <w:spacing w:after="0" w:line="240" w:lineRule="auto"/>
      </w:pPr>
      <w:r>
        <w:separator/>
      </w:r>
    </w:p>
  </w:endnote>
  <w:endnote w:type="continuationSeparator" w:id="1">
    <w:p w:rsidR="00C474E5" w:rsidRDefault="00C474E5" w:rsidP="00F94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4E5" w:rsidRDefault="00C474E5" w:rsidP="00F94BD9">
      <w:pPr>
        <w:spacing w:after="0" w:line="240" w:lineRule="auto"/>
      </w:pPr>
      <w:r>
        <w:separator/>
      </w:r>
    </w:p>
  </w:footnote>
  <w:footnote w:type="continuationSeparator" w:id="1">
    <w:p w:rsidR="00C474E5" w:rsidRDefault="00C474E5" w:rsidP="00F94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BD9" w:rsidRDefault="00F94BD9" w:rsidP="00F94BD9">
    <w:pPr>
      <w:pStyle w:val="Header"/>
      <w:jc w:val="center"/>
    </w:pPr>
    <w:r w:rsidRPr="00F94BD9">
      <w:rPr>
        <w:noProof/>
      </w:rPr>
      <w:drawing>
        <wp:inline distT="0" distB="0" distL="0" distR="0">
          <wp:extent cx="2600325" cy="2181225"/>
          <wp:effectExtent l="19050" t="0" r="9525" b="0"/>
          <wp:docPr id="1" name="Picture 1" descr="Unity Peopl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636" name="Picture 5" descr="Unity People"/>
                  <pic:cNvPicPr>
                    <a:picLocks noChangeAspect="1" noChangeArrowheads="1" noCrop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0325" cy="2181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4BD9"/>
    <w:rsid w:val="00107F15"/>
    <w:rsid w:val="002A32A0"/>
    <w:rsid w:val="002D7C5F"/>
    <w:rsid w:val="00405810"/>
    <w:rsid w:val="00474BC3"/>
    <w:rsid w:val="00534C7D"/>
    <w:rsid w:val="007F73A9"/>
    <w:rsid w:val="00924855"/>
    <w:rsid w:val="00991626"/>
    <w:rsid w:val="00A93D0A"/>
    <w:rsid w:val="00C474E5"/>
    <w:rsid w:val="00CC0C61"/>
    <w:rsid w:val="00F94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8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94B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4BD9"/>
  </w:style>
  <w:style w:type="paragraph" w:styleId="Footer">
    <w:name w:val="footer"/>
    <w:basedOn w:val="Normal"/>
    <w:link w:val="FooterChar"/>
    <w:uiPriority w:val="99"/>
    <w:semiHidden/>
    <w:unhideWhenUsed/>
    <w:rsid w:val="00F94B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BD9"/>
  </w:style>
  <w:style w:type="paragraph" w:styleId="BalloonText">
    <w:name w:val="Balloon Text"/>
    <w:basedOn w:val="Normal"/>
    <w:link w:val="BalloonTextChar"/>
    <w:uiPriority w:val="99"/>
    <w:semiHidden/>
    <w:unhideWhenUsed/>
    <w:rsid w:val="00F94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BD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94B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vgreer</dc:creator>
  <cp:keywords/>
  <dc:description/>
  <cp:lastModifiedBy>vgreer</cp:lastModifiedBy>
  <cp:revision>4</cp:revision>
  <dcterms:created xsi:type="dcterms:W3CDTF">2010-07-28T15:35:00Z</dcterms:created>
  <dcterms:modified xsi:type="dcterms:W3CDTF">2010-08-04T19:45:00Z</dcterms:modified>
</cp:coreProperties>
</file>